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A99DA" w14:textId="5FDCD3B1" w:rsidR="008C2E71" w:rsidRDefault="008C2E71">
      <w:pPr>
        <w:rPr>
          <w:b/>
          <w:bCs/>
          <w:lang w:val="en-US"/>
        </w:rPr>
      </w:pPr>
      <w:bookmarkStart w:id="0" w:name="_GoBack"/>
      <w:bookmarkEnd w:id="0"/>
      <w:r>
        <w:rPr>
          <w:b/>
          <w:bCs/>
          <w:lang w:val="en-US"/>
        </w:rPr>
        <w:t>F.5</w:t>
      </w:r>
      <w:r>
        <w:rPr>
          <w:b/>
          <w:bCs/>
          <w:lang w:val="en-US"/>
        </w:rPr>
        <w:tab/>
        <w:t>BAFS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>Worksheet</w:t>
      </w:r>
    </w:p>
    <w:p w14:paraId="797AA0BE" w14:textId="159FE053" w:rsidR="008C2E71" w:rsidRPr="008C2E71" w:rsidRDefault="008C2E71">
      <w:pPr>
        <w:rPr>
          <w:b/>
          <w:bCs/>
          <w:lang w:val="en-US"/>
        </w:rPr>
      </w:pPr>
      <w:r>
        <w:rPr>
          <w:b/>
          <w:bCs/>
          <w:lang w:val="en-US"/>
        </w:rPr>
        <w:t>Topic: Factors Affecting Share Prices</w:t>
      </w:r>
    </w:p>
    <w:p w14:paraId="4EE03541" w14:textId="5D82C5BF" w:rsidR="008C2E71" w:rsidRDefault="008C2E71">
      <w:pPr>
        <w:rPr>
          <w:lang w:val="en-US"/>
        </w:rPr>
      </w:pPr>
    </w:p>
    <w:p w14:paraId="7CE92B31" w14:textId="77777777" w:rsidR="00E41BFC" w:rsidRDefault="00E41BFC">
      <w:pPr>
        <w:rPr>
          <w:lang w:val="en-US"/>
        </w:rPr>
      </w:pPr>
    </w:p>
    <w:p w14:paraId="0CD517E8" w14:textId="279D0BF3" w:rsidR="009B368F" w:rsidRDefault="00140102">
      <w:pPr>
        <w:rPr>
          <w:lang w:val="en-US"/>
        </w:rPr>
      </w:pPr>
      <w:r>
        <w:rPr>
          <w:lang w:val="en-US"/>
        </w:rPr>
        <w:t xml:space="preserve">Assuming other factors being equal, how would each of the following factors affect the share price of </w:t>
      </w:r>
      <w:r w:rsidR="00033834">
        <w:rPr>
          <w:lang w:val="en-US"/>
        </w:rPr>
        <w:t>Café de Coral</w:t>
      </w:r>
      <w:r w:rsidR="00663E3F">
        <w:rPr>
          <w:lang w:val="en-US"/>
        </w:rPr>
        <w:t xml:space="preserve"> Group (SEHK: 0341</w:t>
      </w:r>
      <w:r w:rsidR="009E66EE">
        <w:rPr>
          <w:lang w:val="en-US"/>
        </w:rPr>
        <w:t>),</w:t>
      </w:r>
      <w:r>
        <w:rPr>
          <w:lang w:val="en-US"/>
        </w:rPr>
        <w:t xml:space="preserve"> a </w:t>
      </w:r>
      <w:r w:rsidR="00663E3F">
        <w:rPr>
          <w:lang w:val="en-US"/>
        </w:rPr>
        <w:t>publicly-listed restaurant and catering groups</w:t>
      </w:r>
      <w:r w:rsidR="009B0627">
        <w:rPr>
          <w:lang w:val="en-US"/>
        </w:rPr>
        <w:t>:</w:t>
      </w:r>
    </w:p>
    <w:p w14:paraId="16EBBC2D" w14:textId="0CCE3F36" w:rsidR="009B368F" w:rsidRDefault="009B368F">
      <w:pPr>
        <w:rPr>
          <w:lang w:val="en-US"/>
        </w:rPr>
      </w:pPr>
    </w:p>
    <w:p w14:paraId="5F5BBD87" w14:textId="77777777" w:rsidR="00E41BFC" w:rsidRDefault="00E41BFC">
      <w:pPr>
        <w:rPr>
          <w:lang w:val="en-US"/>
        </w:rPr>
      </w:pPr>
    </w:p>
    <w:tbl>
      <w:tblPr>
        <w:tblW w:w="93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1134"/>
        <w:gridCol w:w="1134"/>
        <w:gridCol w:w="3402"/>
      </w:tblGrid>
      <w:tr w:rsidR="006B0220" w:rsidRPr="002B1C0B" w14:paraId="54C8E05E" w14:textId="77777777" w:rsidTr="009E0562">
        <w:trPr>
          <w:trHeight w:val="179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0987B4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2A7CE6B" w14:textId="77E8C043" w:rsidR="006B0220" w:rsidRPr="00747CE5" w:rsidRDefault="006B0220" w:rsidP="00F1464C">
            <w:pPr>
              <w:snapToGrid w:val="0"/>
              <w:jc w:val="center"/>
              <w:rPr>
                <w:rFonts w:eastAsia="Times New Roman" w:cstheme="minorHAnsi"/>
                <w:color w:val="000000" w:themeColor="text1"/>
              </w:rPr>
            </w:pPr>
            <w:r w:rsidRPr="00747CE5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Conditions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BAF5145" w14:textId="24AAD8F0" w:rsidR="006B0220" w:rsidRPr="006B0220" w:rsidRDefault="006B0220" w:rsidP="006B0220">
            <w:pPr>
              <w:snapToGrid w:val="0"/>
              <w:jc w:val="center"/>
              <w:rPr>
                <w:rFonts w:eastAsia="Times New Roman" w:cstheme="minorHAnsi"/>
              </w:rPr>
            </w:pPr>
            <w:r w:rsidRPr="005F7F8B">
              <w:rPr>
                <w:rFonts w:eastAsia="Times New Roman" w:cstheme="minorHAnsi"/>
                <w:color w:val="000000"/>
                <w:sz w:val="22"/>
                <w:szCs w:val="22"/>
              </w:rPr>
              <w:t>How</w:t>
            </w:r>
            <w:r w:rsidR="009E0562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the</w:t>
            </w:r>
            <w:r w:rsidRPr="005F7F8B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share price </w:t>
            </w:r>
            <w:r w:rsidR="009E0562" w:rsidRPr="005F7F8B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would </w:t>
            </w:r>
            <w:r w:rsidRPr="005F7F8B">
              <w:rPr>
                <w:rFonts w:eastAsia="Times New Roman" w:cstheme="minorHAnsi"/>
                <w:color w:val="000000"/>
                <w:sz w:val="22"/>
                <w:szCs w:val="22"/>
              </w:rPr>
              <w:t>be affected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C18F702" w14:textId="28D18FD2" w:rsidR="006B0220" w:rsidRPr="005F7F8B" w:rsidRDefault="006B0220" w:rsidP="009E0562">
            <w:pPr>
              <w:snapToGrid w:val="0"/>
              <w:jc w:val="center"/>
              <w:rPr>
                <w:rFonts w:eastAsia="Times New Roman" w:cstheme="minorHAnsi"/>
              </w:rPr>
            </w:pPr>
            <w:r w:rsidRPr="005F7F8B">
              <w:rPr>
                <w:rFonts w:eastAsia="Times New Roman" w:cstheme="minorHAnsi"/>
                <w:color w:val="000000"/>
                <w:sz w:val="22"/>
                <w:szCs w:val="22"/>
              </w:rPr>
              <w:t>Explain in point form</w:t>
            </w:r>
          </w:p>
        </w:tc>
      </w:tr>
      <w:tr w:rsidR="006B0220" w:rsidRPr="002B1C0B" w14:paraId="0AD20893" w14:textId="77777777" w:rsidTr="00E41BFC">
        <w:trPr>
          <w:trHeight w:val="1355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9544B6B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10E82F" w14:textId="11830E56" w:rsidR="006B0220" w:rsidRPr="00747CE5" w:rsidRDefault="001F32C0" w:rsidP="00F1464C">
            <w:pPr>
              <w:snapToGrid w:val="0"/>
              <w:jc w:val="both"/>
              <w:rPr>
                <w:rFonts w:eastAsia="Times New Roman" w:cstheme="minorHAnsi"/>
                <w:color w:val="000000" w:themeColor="text1"/>
              </w:rPr>
            </w:pPr>
            <w:r>
              <w:rPr>
                <w:rFonts w:eastAsia="Times New Roman" w:cstheme="minorHAnsi"/>
                <w:color w:val="000000" w:themeColor="text1"/>
              </w:rPr>
              <w:t>Café de Carol</w:t>
            </w:r>
            <w:r w:rsidR="00BA6051">
              <w:rPr>
                <w:rFonts w:eastAsia="Times New Roman" w:cstheme="minorHAnsi"/>
                <w:color w:val="000000" w:themeColor="text1"/>
              </w:rPr>
              <w:t xml:space="preserve">’s business in the Mainland grows </w:t>
            </w:r>
            <w:r w:rsidR="00437A93">
              <w:rPr>
                <w:rFonts w:eastAsia="Times New Roman" w:cstheme="minorHAnsi"/>
                <w:color w:val="000000" w:themeColor="text1"/>
              </w:rPr>
              <w:t>rapidly.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3A8572C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  <w:sz w:val="48"/>
                <w:szCs w:val="48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2515D0" w14:textId="77777777" w:rsidR="006B0220" w:rsidRPr="005F7F8B" w:rsidRDefault="006B0220" w:rsidP="00F1464C">
            <w:pPr>
              <w:snapToGrid w:val="0"/>
              <w:jc w:val="center"/>
              <w:rPr>
                <w:rFonts w:eastAsia="Times New Roman" w:cstheme="minorHAnsi"/>
                <w:sz w:val="48"/>
                <w:szCs w:val="48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90ADB15" w14:textId="77777777" w:rsidR="006B0220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4A8E78E1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259D692E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70FB3F4E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4D49719C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11211A0E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6A75B1EE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3DBD8B16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73249A9E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3C37ACD5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35C2BCCE" w14:textId="5E4C9D34" w:rsidR="00E41BFC" w:rsidRPr="005F7F8B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283A1553" w14:textId="77777777" w:rsidTr="00E41BFC">
        <w:trPr>
          <w:trHeight w:val="1355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9FABCC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E7406" w14:textId="77777777" w:rsidR="006B0220" w:rsidRPr="00747CE5" w:rsidRDefault="006B0220" w:rsidP="00F1464C">
            <w:pPr>
              <w:snapToGrid w:val="0"/>
              <w:jc w:val="both"/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5C586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  <w:sz w:val="48"/>
                <w:szCs w:val="48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F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77A1F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  <w:sz w:val="48"/>
                <w:szCs w:val="48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4EC4C" w14:textId="77777777" w:rsidR="006B0220" w:rsidRPr="002B1C0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3D082864" w14:textId="77777777" w:rsidTr="00E41BFC">
        <w:trPr>
          <w:trHeight w:val="1355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750D26A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124E82B" w14:textId="49B4CD49" w:rsidR="006B0220" w:rsidRPr="00747CE5" w:rsidRDefault="00873048" w:rsidP="00F1464C">
            <w:pPr>
              <w:snapToGrid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747CE5">
              <w:rPr>
                <w:rFonts w:eastAsia="Times New Roman" w:cstheme="minorHAnsi"/>
                <w:color w:val="000000" w:themeColor="text1"/>
              </w:rPr>
              <w:t xml:space="preserve">The banks in Hong Kong </w:t>
            </w:r>
            <w:r>
              <w:rPr>
                <w:rFonts w:eastAsia="Times New Roman" w:cstheme="minorHAnsi"/>
                <w:color w:val="000000" w:themeColor="text1"/>
              </w:rPr>
              <w:t xml:space="preserve">lower </w:t>
            </w:r>
            <w:r w:rsidRPr="00747CE5">
              <w:rPr>
                <w:rFonts w:eastAsia="Times New Roman" w:cstheme="minorHAnsi"/>
                <w:color w:val="000000" w:themeColor="text1"/>
              </w:rPr>
              <w:t>the rate of interest.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FEB800E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C6909" w14:textId="77777777" w:rsidR="006B0220" w:rsidRPr="005F7F8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4439032" w14:textId="77777777" w:rsidR="006B0220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17D05023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47520CEA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1D9EAFC2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2851E433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33B30AE9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4D898019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4DCC49EB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7F358670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3DEFEE3C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137650D8" w14:textId="43736B80" w:rsidR="00E41BFC" w:rsidRPr="005F7F8B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1431D65E" w14:textId="77777777" w:rsidTr="00E41BFC">
        <w:trPr>
          <w:trHeight w:val="1355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776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C707A" w14:textId="77777777" w:rsidR="006B0220" w:rsidRPr="00747CE5" w:rsidRDefault="006B0220" w:rsidP="00F1464C">
            <w:pPr>
              <w:snapToGrid w:val="0"/>
              <w:jc w:val="both"/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3E6D7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F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B9CDF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DFDE4" w14:textId="77777777" w:rsidR="006B0220" w:rsidRPr="002B1C0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72D55E58" w14:textId="77777777" w:rsidTr="00E41BFC">
        <w:trPr>
          <w:trHeight w:val="1648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6F99303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008E2" w14:textId="431E13E5" w:rsidR="006B0220" w:rsidRPr="00747CE5" w:rsidRDefault="00873048" w:rsidP="00F1464C">
            <w:pPr>
              <w:snapToGrid w:val="0"/>
              <w:jc w:val="both"/>
              <w:rPr>
                <w:rFonts w:eastAsia="Times New Roman" w:cstheme="minorHAnsi"/>
                <w:color w:val="000000" w:themeColor="text1"/>
              </w:rPr>
            </w:pPr>
            <w:r>
              <w:rPr>
                <w:lang w:val="en-US"/>
              </w:rPr>
              <w:t>Under COVID-19 pandemic, restaurants are not allowed to have dine-in at night.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931808C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D4869" w14:textId="77777777" w:rsidR="006B0220" w:rsidRPr="005F7F8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3337921" w14:textId="77777777" w:rsidR="006B0220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577193AD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6751D63F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79426DC9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725EFB6F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0BA7DBA9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130F1833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7A212763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099EE4C9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5005A43E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1891DBD8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0B863BDB" w14:textId="77777777" w:rsidR="00E41BFC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  <w:p w14:paraId="6D6FBDE8" w14:textId="2EABAFDB" w:rsidR="00E41BFC" w:rsidRPr="005F7F8B" w:rsidRDefault="00E41BFC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30FF44A2" w14:textId="77777777" w:rsidTr="00E41BFC">
        <w:trPr>
          <w:trHeight w:val="1648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9159EA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36144" w14:textId="77777777" w:rsidR="006B0220" w:rsidRPr="00747CE5" w:rsidRDefault="006B0220" w:rsidP="00F1464C">
            <w:pPr>
              <w:snapToGrid w:val="0"/>
              <w:jc w:val="both"/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73FE7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F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B3E5D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4272A" w14:textId="77777777" w:rsidR="006B0220" w:rsidRPr="002B1C0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3647F101" w14:textId="77777777" w:rsidTr="00E41BFC">
        <w:trPr>
          <w:trHeight w:val="1876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BF8D48A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lastRenderedPageBreak/>
              <w:t>4.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BC6510" w14:textId="52793C7C" w:rsidR="006B0220" w:rsidRPr="00747CE5" w:rsidRDefault="00873048" w:rsidP="00F1464C">
            <w:pPr>
              <w:snapToGrid w:val="0"/>
              <w:jc w:val="both"/>
              <w:rPr>
                <w:rFonts w:eastAsia="Times New Roman" w:cstheme="minorHAnsi"/>
                <w:color w:val="000000" w:themeColor="text1"/>
              </w:rPr>
            </w:pPr>
            <w:r>
              <w:rPr>
                <w:lang w:val="en-US"/>
              </w:rPr>
              <w:t xml:space="preserve">The prices of food ingredients </w:t>
            </w:r>
            <w:r w:rsidR="008C2E71">
              <w:rPr>
                <w:lang w:val="en-US"/>
              </w:rPr>
              <w:t>increase</w:t>
            </w:r>
            <w:r>
              <w:rPr>
                <w:lang w:val="en-US"/>
              </w:rPr>
              <w:t xml:space="preserve"> continuously because of the chaotic logistics during the COVID-19 pandemic.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B7E0AA7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B7B9D" w14:textId="77777777" w:rsidR="006B0220" w:rsidRPr="005F7F8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F7212CB" w14:textId="77777777" w:rsidR="006B0220" w:rsidRPr="005F7F8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08AA3C0F" w14:textId="77777777" w:rsidTr="00E41BFC">
        <w:trPr>
          <w:trHeight w:val="1876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5857D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0EC2E2" w14:textId="77777777" w:rsidR="006B0220" w:rsidRPr="00747CE5" w:rsidRDefault="006B0220" w:rsidP="00F1464C">
            <w:pPr>
              <w:snapToGrid w:val="0"/>
              <w:jc w:val="both"/>
              <w:rPr>
                <w:rFonts w:eastAsia="Times New Roman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733F7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F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16432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DA75C" w14:textId="77777777" w:rsidR="006B0220" w:rsidRPr="002B1C0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15715E23" w14:textId="77777777" w:rsidTr="00E41BFC">
        <w:trPr>
          <w:trHeight w:val="1876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4C90FA5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5.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289AAAD" w14:textId="116348C0" w:rsidR="006B0220" w:rsidRPr="005F7F8B" w:rsidRDefault="00873048" w:rsidP="00F1464C">
            <w:pPr>
              <w:snapToGrid w:val="0"/>
              <w:jc w:val="both"/>
              <w:rPr>
                <w:rFonts w:eastAsia="Times New Roman" w:cstheme="minorHAnsi"/>
              </w:rPr>
            </w:pPr>
            <w:r>
              <w:rPr>
                <w:lang w:val="en-US"/>
              </w:rPr>
              <w:t>The profit of the company is roughly the same as last year, but the company decides to distribute more dividends to shareholders as it needs less retained profit this year.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6658B4F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E3515" w14:textId="77777777" w:rsidR="006B0220" w:rsidRPr="005F7F8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067493D" w14:textId="77777777" w:rsidR="006B0220" w:rsidRPr="005F7F8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5943EC4F" w14:textId="77777777" w:rsidTr="00E41BFC">
        <w:trPr>
          <w:trHeight w:val="1876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5284D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7F409" w14:textId="77777777" w:rsidR="006B0220" w:rsidRPr="002B1C0B" w:rsidRDefault="006B0220" w:rsidP="00F1464C">
            <w:pPr>
              <w:snapToGrid w:val="0"/>
              <w:jc w:val="both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39D610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F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D5E0A8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185363" w14:textId="77777777" w:rsidR="006B0220" w:rsidRPr="002B1C0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20D30BC0" w14:textId="77777777" w:rsidTr="00E41BFC">
        <w:trPr>
          <w:trHeight w:val="1876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DCD698B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6.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7361B99" w14:textId="57D5E5A4" w:rsidR="006B0220" w:rsidRPr="005F7F8B" w:rsidRDefault="00873048" w:rsidP="00F1464C">
            <w:pPr>
              <w:snapToGrid w:val="0"/>
              <w:jc w:val="both"/>
              <w:rPr>
                <w:rFonts w:eastAsia="Times New Roman" w:cstheme="minorHAnsi"/>
              </w:rPr>
            </w:pPr>
            <w:r>
              <w:rPr>
                <w:lang w:val="en-US"/>
              </w:rPr>
              <w:t>It is believed that the Hong Kong economy will recover greatly in the second half year of 2022.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1CDA242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D6AA79" w14:textId="77777777" w:rsidR="006B0220" w:rsidRPr="005F7F8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E56BE65" w14:textId="77777777" w:rsidR="006B0220" w:rsidRPr="005F7F8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  <w:tr w:rsidR="006B0220" w:rsidRPr="002B1C0B" w14:paraId="1463846B" w14:textId="77777777" w:rsidTr="00E41BFC">
        <w:trPr>
          <w:trHeight w:val="1876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67D2B" w14:textId="77777777" w:rsidR="006B0220" w:rsidRPr="002B1C0B" w:rsidRDefault="006B0220" w:rsidP="00F1464C">
            <w:pPr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CD234" w14:textId="77777777" w:rsidR="006B0220" w:rsidRPr="002B1C0B" w:rsidRDefault="006B0220" w:rsidP="00F1464C">
            <w:pPr>
              <w:snapToGrid w:val="0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91132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sym w:font="Symbol" w:char="F0AF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59230" w14:textId="77777777" w:rsidR="006B0220" w:rsidRPr="002B1C0B" w:rsidRDefault="006B0220" w:rsidP="00F1464C">
            <w:pPr>
              <w:snapToGrid w:val="0"/>
              <w:jc w:val="center"/>
              <w:rPr>
                <w:rFonts w:eastAsia="Times New Roman" w:cstheme="minorHAnsi"/>
              </w:rPr>
            </w:pPr>
            <w:r w:rsidRPr="002B1C0B">
              <w:rPr>
                <w:rFonts w:eastAsia="微軟正黑體" w:cstheme="minorHAnsi"/>
                <w:color w:val="00000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63246" w14:textId="77777777" w:rsidR="006B0220" w:rsidRPr="002B1C0B" w:rsidRDefault="006B0220" w:rsidP="00F1464C">
            <w:pPr>
              <w:snapToGrid w:val="0"/>
              <w:jc w:val="both"/>
              <w:rPr>
                <w:rFonts w:eastAsia="Times New Roman" w:cstheme="minorHAnsi"/>
              </w:rPr>
            </w:pPr>
          </w:p>
        </w:tc>
      </w:tr>
    </w:tbl>
    <w:p w14:paraId="45712E49" w14:textId="77777777" w:rsidR="006B0220" w:rsidRDefault="006B0220" w:rsidP="00096F13">
      <w:pPr>
        <w:ind w:left="476" w:hanging="476"/>
        <w:rPr>
          <w:lang w:val="en-US"/>
        </w:rPr>
      </w:pPr>
    </w:p>
    <w:sectPr w:rsidR="006B02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2C00C" w14:textId="77777777" w:rsidR="00B46312" w:rsidRDefault="00B46312" w:rsidP="003464A2">
      <w:r>
        <w:separator/>
      </w:r>
    </w:p>
  </w:endnote>
  <w:endnote w:type="continuationSeparator" w:id="0">
    <w:p w14:paraId="1C4ED3EC" w14:textId="77777777" w:rsidR="00B46312" w:rsidRDefault="00B46312" w:rsidP="0034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87727" w14:textId="77777777" w:rsidR="00B46312" w:rsidRDefault="00B46312" w:rsidP="003464A2">
      <w:r>
        <w:separator/>
      </w:r>
    </w:p>
  </w:footnote>
  <w:footnote w:type="continuationSeparator" w:id="0">
    <w:p w14:paraId="766E9D16" w14:textId="77777777" w:rsidR="00B46312" w:rsidRDefault="00B46312" w:rsidP="00346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8F"/>
    <w:rsid w:val="00033834"/>
    <w:rsid w:val="000411FF"/>
    <w:rsid w:val="00096F13"/>
    <w:rsid w:val="00140102"/>
    <w:rsid w:val="00160719"/>
    <w:rsid w:val="001F32C0"/>
    <w:rsid w:val="00211E4F"/>
    <w:rsid w:val="00254A46"/>
    <w:rsid w:val="002B130F"/>
    <w:rsid w:val="003464A2"/>
    <w:rsid w:val="00394CC1"/>
    <w:rsid w:val="003E5341"/>
    <w:rsid w:val="00412218"/>
    <w:rsid w:val="00437A93"/>
    <w:rsid w:val="004A4ED3"/>
    <w:rsid w:val="004B19F2"/>
    <w:rsid w:val="004B64E5"/>
    <w:rsid w:val="005429CD"/>
    <w:rsid w:val="00582B8E"/>
    <w:rsid w:val="00663E3F"/>
    <w:rsid w:val="00683EBF"/>
    <w:rsid w:val="006B0220"/>
    <w:rsid w:val="007C3D30"/>
    <w:rsid w:val="00810187"/>
    <w:rsid w:val="008231D8"/>
    <w:rsid w:val="00873048"/>
    <w:rsid w:val="008C2E71"/>
    <w:rsid w:val="0093451E"/>
    <w:rsid w:val="009434AC"/>
    <w:rsid w:val="0095233B"/>
    <w:rsid w:val="009B0627"/>
    <w:rsid w:val="009B368F"/>
    <w:rsid w:val="009D407C"/>
    <w:rsid w:val="009E0562"/>
    <w:rsid w:val="009E66EE"/>
    <w:rsid w:val="00A9047C"/>
    <w:rsid w:val="00B46312"/>
    <w:rsid w:val="00BA6051"/>
    <w:rsid w:val="00BE28E2"/>
    <w:rsid w:val="00CB3357"/>
    <w:rsid w:val="00E136BB"/>
    <w:rsid w:val="00E41BFC"/>
    <w:rsid w:val="00E47831"/>
    <w:rsid w:val="00EC0454"/>
    <w:rsid w:val="00EE60D6"/>
    <w:rsid w:val="00F57DB0"/>
    <w:rsid w:val="00FD3DB2"/>
    <w:rsid w:val="00FE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F9B01"/>
  <w15:chartTrackingRefBased/>
  <w15:docId w15:val="{EA135D23-2BA4-D44C-B260-6EC98CF7F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HK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64A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64A2"/>
  </w:style>
  <w:style w:type="paragraph" w:styleId="Footer">
    <w:name w:val="footer"/>
    <w:basedOn w:val="Normal"/>
    <w:link w:val="FooterChar"/>
    <w:uiPriority w:val="99"/>
    <w:unhideWhenUsed/>
    <w:rsid w:val="003464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505</Words>
  <Characters>522</Characters>
  <Application>Microsoft Office Word</Application>
  <DocSecurity>0</DocSecurity>
  <Lines>34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CHUNG WAI TAK</dc:creator>
  <cp:keywords/>
  <dc:description/>
  <cp:lastModifiedBy>CHAN, Chun Leung [C&amp;I]</cp:lastModifiedBy>
  <cp:revision>39</cp:revision>
  <dcterms:created xsi:type="dcterms:W3CDTF">2022-05-10T22:14:00Z</dcterms:created>
  <dcterms:modified xsi:type="dcterms:W3CDTF">2022-07-06T02:51:00Z</dcterms:modified>
</cp:coreProperties>
</file>